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AB4" w:rsidRDefault="002C5ECA">
      <w:pPr>
        <w:pStyle w:val="Standard"/>
      </w:pPr>
      <w:bookmarkStart w:id="0" w:name="_GoBack"/>
      <w:bookmarkEnd w:id="0"/>
      <w:r>
        <w:rPr>
          <w:rStyle w:val="a5"/>
        </w:rPr>
        <w:t>У</w:t>
      </w:r>
      <w:r>
        <w:rPr>
          <w:rStyle w:val="a5"/>
          <w:sz w:val="24"/>
          <w:szCs w:val="24"/>
        </w:rPr>
        <w:t>важаемый Василий Васильевич,</w:t>
      </w:r>
      <w:r>
        <w:rPr>
          <w:rStyle w:val="a5"/>
          <w:sz w:val="24"/>
          <w:szCs w:val="24"/>
        </w:rPr>
        <w:br/>
      </w:r>
      <w:r>
        <w:rPr>
          <w:rStyle w:val="a5"/>
          <w:sz w:val="24"/>
          <w:szCs w:val="24"/>
        </w:rPr>
        <w:t>   В апреле 2016 годы мы с Норбертом Виссенбахом прилетели к Вам в Наукоград, чтобы провести испытания Ваших моторов и генераторов,что называется, вживую.</w:t>
      </w:r>
      <w:r>
        <w:rPr>
          <w:rStyle w:val="a5"/>
          <w:sz w:val="24"/>
          <w:szCs w:val="24"/>
        </w:rPr>
        <w:t xml:space="preserve"> Мой коллега, Норберт Виссенбах - немецкий дипломированный инженер автомобилестроения с 10 - летним опытом работы в концерне VW, Porsche. Технические разработки для компании Porsche основные личные достижения Виссенбаха. В довесок к этому 30 - летний опыт </w:t>
      </w:r>
      <w:r>
        <w:rPr>
          <w:rStyle w:val="a5"/>
          <w:sz w:val="24"/>
          <w:szCs w:val="24"/>
        </w:rPr>
        <w:t>преподавания в Высшей технической школе не даёт никому возможности спорить с ним. </w:t>
      </w:r>
      <w:r>
        <w:rPr>
          <w:rStyle w:val="a5"/>
          <w:sz w:val="24"/>
          <w:szCs w:val="24"/>
        </w:rPr>
        <w:br/>
      </w:r>
      <w:r>
        <w:rPr>
          <w:rStyle w:val="a5"/>
          <w:sz w:val="24"/>
          <w:szCs w:val="24"/>
        </w:rPr>
        <w:t>   После четырёхдневного тестирования Ваших мотор - колёс и мотор - генераторов мы пригласили Вас с опытным образцом мотор - колеса на организованную нами конференцию в Высш</w:t>
      </w:r>
      <w:r>
        <w:rPr>
          <w:rStyle w:val="a5"/>
          <w:sz w:val="24"/>
          <w:szCs w:val="24"/>
        </w:rPr>
        <w:t>ую техническую школу г. Оберурзель. На конференции присутствовали представители различных концернов и компаний, занимающихся автомобилестроением (о проведённой конференции написано в городской газете, которую мы пересылали Вам). </w:t>
      </w:r>
      <w:r>
        <w:rPr>
          <w:rStyle w:val="a5"/>
          <w:sz w:val="24"/>
          <w:szCs w:val="24"/>
        </w:rPr>
        <w:br/>
      </w:r>
      <w:r>
        <w:rPr>
          <w:rStyle w:val="a5"/>
          <w:sz w:val="24"/>
          <w:szCs w:val="24"/>
        </w:rPr>
        <w:t>   После этого Норберт Вис</w:t>
      </w:r>
      <w:r>
        <w:rPr>
          <w:rStyle w:val="a5"/>
          <w:sz w:val="24"/>
          <w:szCs w:val="24"/>
        </w:rPr>
        <w:t xml:space="preserve">сенбах организовал встречу с руководителем лаборатории научных разработок концерна Porsche в Штутгарте, где сотрудники лаборатории испытали Ваше мотор - колесо. Вы, Василий Васильевич, как бог для Porsche, потому что  Фердинанд Порше, основатель концерна, </w:t>
      </w:r>
      <w:r>
        <w:rPr>
          <w:rStyle w:val="a5"/>
          <w:sz w:val="24"/>
          <w:szCs w:val="24"/>
        </w:rPr>
        <w:t>в 1900 году получил в Париже золотую медаль за изобретение "Редукторное мотор - колесо" для электромобиля, а Вы через 100 лет на той же выставке "Конкурлепин" в Париже получили золотую медаль за "Безредукторное мотор - колесо" практически для всех видов тр</w:t>
      </w:r>
      <w:r>
        <w:rPr>
          <w:rStyle w:val="a5"/>
          <w:sz w:val="24"/>
          <w:szCs w:val="24"/>
        </w:rPr>
        <w:t>анспортных средств, включая водный и воздушный транспорт.</w:t>
      </w:r>
      <w:r>
        <w:rPr>
          <w:rStyle w:val="a5"/>
          <w:sz w:val="24"/>
          <w:szCs w:val="24"/>
        </w:rPr>
        <w:br/>
      </w:r>
      <w:r>
        <w:rPr>
          <w:rStyle w:val="a5"/>
          <w:sz w:val="24"/>
          <w:szCs w:val="24"/>
        </w:rPr>
        <w:t>   Вы не скопировали электродвигатель Порше. Вы создали уникальный двигатель с предельно простой системой управления, исключающую коробку передач, сцепление и даже систему усиления руля как гидравли</w:t>
      </w:r>
      <w:r>
        <w:rPr>
          <w:rStyle w:val="a5"/>
          <w:sz w:val="24"/>
          <w:szCs w:val="24"/>
        </w:rPr>
        <w:t>ческую, так и электронную. Ваша система с помощью импульсов может управлять одновременно четырьмя колёсами, и если возникают проблемы с этой системой, то есть возможность подключиться напрямую к двигателям и продолжить движение. В классических, традиционны</w:t>
      </w:r>
      <w:r>
        <w:rPr>
          <w:rStyle w:val="a5"/>
          <w:sz w:val="24"/>
          <w:szCs w:val="24"/>
        </w:rPr>
        <w:t>х электродвигателях такое просто невозможно. В Ваших моторах практически нет пусковых токов, что необычно для электродвигателей постоянного тока. Это позволяет мотор - колесу, стоящему на грунте, со старта легко приводить в движение любое транспортное сред</w:t>
      </w:r>
      <w:r>
        <w:rPr>
          <w:rStyle w:val="a5"/>
          <w:sz w:val="24"/>
          <w:szCs w:val="24"/>
        </w:rPr>
        <w:t>ство.</w:t>
      </w:r>
      <w:r>
        <w:rPr>
          <w:rStyle w:val="a5"/>
          <w:sz w:val="24"/>
          <w:szCs w:val="24"/>
        </w:rPr>
        <w:br/>
      </w:r>
      <w:r>
        <w:rPr>
          <w:rStyle w:val="a5"/>
          <w:sz w:val="24"/>
          <w:szCs w:val="24"/>
        </w:rPr>
        <w:t>   После проведения презентаций, к нам поступили предложения из Высшей технической школы города Штутгарта, Научно - исследовательского института Porsche, Компании Daum Elektronic, Концерна Emco.</w:t>
      </w:r>
      <w:r>
        <w:rPr>
          <w:rStyle w:val="a5"/>
          <w:sz w:val="24"/>
          <w:szCs w:val="24"/>
        </w:rPr>
        <w:br/>
      </w:r>
      <w:r>
        <w:rPr>
          <w:rStyle w:val="a5"/>
          <w:sz w:val="24"/>
          <w:szCs w:val="24"/>
        </w:rPr>
        <w:t>   Научно - исследовательский институт  Porsche предлаг</w:t>
      </w:r>
      <w:r>
        <w:rPr>
          <w:rStyle w:val="a5"/>
          <w:sz w:val="24"/>
          <w:szCs w:val="24"/>
        </w:rPr>
        <w:t>ает нам участвовать в совместной разработке самого быстрого в мире электромобиля на мотор - колёсах. Здесь будут задействованы большие деньги. Компания Daum Elektronic предлагает сотрудничество и хочет купить право на производство двигателей в Европе. Мы с</w:t>
      </w:r>
      <w:r>
        <w:rPr>
          <w:rStyle w:val="a5"/>
          <w:sz w:val="24"/>
          <w:szCs w:val="24"/>
        </w:rPr>
        <w:t xml:space="preserve"> Норбертом были на их производстве. Компания производит 460 тыс. электродвигателей в год, но проблема в том, что они выпускают двигатели с высокими оборотами, работающие только через электро - блок, управление и трансмиссию, и эта система работает от батар</w:t>
      </w:r>
      <w:r>
        <w:rPr>
          <w:rStyle w:val="a5"/>
          <w:sz w:val="24"/>
          <w:szCs w:val="24"/>
        </w:rPr>
        <w:t xml:space="preserve">еи 36V/17Ah, которая стоит в </w:t>
      </w:r>
      <w:r>
        <w:rPr>
          <w:rStyle w:val="a5"/>
          <w:sz w:val="24"/>
          <w:szCs w:val="24"/>
        </w:rPr>
        <w:lastRenderedPageBreak/>
        <w:t>закупке для завода 600 евро! Сам двигатель в производстве у немцев стоит в закупке около 70 евро + система управления (80 евро) + батарея (600 евро) = 750 евро! Мы посчитали, что двигатель Шкондина в производстве будет стоить о</w:t>
      </w:r>
      <w:r>
        <w:rPr>
          <w:rStyle w:val="a5"/>
          <w:sz w:val="24"/>
          <w:szCs w:val="24"/>
        </w:rPr>
        <w:t xml:space="preserve">коло 50 евро + самая обычная 12V батарея (25 евро) = 75 евро - экономия должна быть экономной. И вы видите, что есть большая разница между 750 евро и 75 евро. Это только производственный процесс. Велосипеды с двигателями Daum Ekektronic продаются на рынке </w:t>
      </w:r>
      <w:r>
        <w:rPr>
          <w:rStyle w:val="a5"/>
          <w:sz w:val="24"/>
          <w:szCs w:val="24"/>
        </w:rPr>
        <w:t xml:space="preserve">Европы по цене 2800 евро через собственную диллерскую сеть. Все же должны заработать. Вот и сами посчитайте доходность бизнеса с использованием двигателя Шкондина. Другой заказчик, компания Emco, одна из крупнейших компаний, производящая скутеры в Европе. </w:t>
      </w:r>
      <w:r>
        <w:rPr>
          <w:rStyle w:val="a5"/>
          <w:sz w:val="24"/>
          <w:szCs w:val="24"/>
        </w:rPr>
        <w:t xml:space="preserve">Этот концерн настолько большой, что имеет свои заводы в Китае, сами двигатели они производят в Китае на своих заводах. Это означает, что немецкие инженеры и немецкая технология, но китайская рабочая сила. Эта компания предоставила нам свой двигатель, и мы </w:t>
      </w:r>
      <w:r>
        <w:rPr>
          <w:rStyle w:val="a5"/>
          <w:sz w:val="24"/>
          <w:szCs w:val="24"/>
        </w:rPr>
        <w:t>переслали его Вам, Василий Васильевич, для того, чтобы вы подготовили опытный образец Вашего двигателя в корпусе мотора Emco. Это одно из основных требований компании. Вам нужно только предоставить этот двигатель на тестовые испытания на сборочном заводе в</w:t>
      </w:r>
      <w:r>
        <w:rPr>
          <w:rStyle w:val="a5"/>
          <w:sz w:val="24"/>
          <w:szCs w:val="24"/>
        </w:rPr>
        <w:t xml:space="preserve"> Германии и начать переговоры о купле - продаже Вашей технологии. Хочу напомнить Вам, что с частным лицом немецкие компании не имеют право заключать соглашение. Вам необходимо, как мы условились, создать в России компанию.</w:t>
      </w:r>
      <w:r>
        <w:rPr>
          <w:rStyle w:val="a5"/>
          <w:sz w:val="24"/>
          <w:szCs w:val="24"/>
        </w:rPr>
        <w:br/>
      </w:r>
      <w:r>
        <w:rPr>
          <w:rStyle w:val="a5"/>
          <w:sz w:val="24"/>
          <w:szCs w:val="24"/>
        </w:rPr>
        <w:t>   Я не буду описывать технологию</w:t>
      </w:r>
      <w:r>
        <w:rPr>
          <w:rStyle w:val="a5"/>
          <w:sz w:val="24"/>
          <w:szCs w:val="24"/>
        </w:rPr>
        <w:t xml:space="preserve"> двигателя – генератора, она убивает всех наповал, даже при том, что есть возможность доработки этой технологии до совершенства. Мы предлагаем сотрудничество на следующих условиях. В Германии открывается техническое бюро Shkondin Motoren GmbH. Техническое </w:t>
      </w:r>
      <w:r>
        <w:rPr>
          <w:rStyle w:val="a5"/>
          <w:sz w:val="24"/>
          <w:szCs w:val="24"/>
        </w:rPr>
        <w:t>бюро выполняет функцию коммуникации между производством, заказчиками из Европы и экспериментальной лабораторией Shkondin Motoren, расположенной в Пущино (Россия) или, если Вы пожелаете, также, в Германии. Если техническое бюро и экспериментальная лаборатор</w:t>
      </w:r>
      <w:r>
        <w:rPr>
          <w:rStyle w:val="a5"/>
          <w:sz w:val="24"/>
          <w:szCs w:val="24"/>
        </w:rPr>
        <w:t>ия будут находиться в Германии, то мы можем рассчитывать на гранты от немецкого правительства, потому что правительство выделяет средства немецким автопроизводителям на исследовательские работы. У Вас есть рабочий прототип, значит государство может без рис</w:t>
      </w:r>
      <w:r>
        <w:rPr>
          <w:rStyle w:val="a5"/>
          <w:sz w:val="24"/>
          <w:szCs w:val="24"/>
        </w:rPr>
        <w:t>ка вливать деньги в разработку дальнейших двигателей и мотор - генераторов. Если экспериментальная лаборатория будет в Пущино, то финансирование возможно только за счёт немецких заказчиков или за счёт продажи лицензий в европейские страны.</w:t>
      </w:r>
      <w:r>
        <w:rPr>
          <w:rStyle w:val="a5"/>
          <w:sz w:val="24"/>
          <w:szCs w:val="24"/>
        </w:rPr>
        <w:br/>
      </w:r>
      <w:r>
        <w:rPr>
          <w:rStyle w:val="a5"/>
          <w:sz w:val="24"/>
          <w:szCs w:val="24"/>
        </w:rPr>
        <w:br/>
      </w:r>
      <w:r>
        <w:rPr>
          <w:rStyle w:val="a5"/>
          <w:sz w:val="24"/>
          <w:szCs w:val="24"/>
        </w:rPr>
        <w:t>Руслан Щербаков</w:t>
      </w:r>
      <w:r>
        <w:rPr>
          <w:rStyle w:val="a5"/>
          <w:sz w:val="24"/>
          <w:szCs w:val="24"/>
        </w:rPr>
        <w:t xml:space="preserve"> и Норберт Виссенбах.</w:t>
      </w:r>
      <w:r>
        <w:rPr>
          <w:rStyle w:val="a5"/>
          <w:sz w:val="24"/>
          <w:szCs w:val="24"/>
        </w:rPr>
        <w:br/>
      </w:r>
      <w:r>
        <w:rPr>
          <w:rStyle w:val="a5"/>
          <w:sz w:val="24"/>
          <w:szCs w:val="24"/>
        </w:rPr>
        <w:br/>
      </w:r>
      <w:r>
        <w:rPr>
          <w:rStyle w:val="a5"/>
          <w:sz w:val="24"/>
          <w:szCs w:val="24"/>
        </w:rPr>
        <w:t>6 апреля 2017 года.</w:t>
      </w:r>
    </w:p>
    <w:p w:rsidR="00A73AB4" w:rsidRPr="00FD7312" w:rsidRDefault="002C5ECA">
      <w:pPr>
        <w:pStyle w:val="Standard"/>
        <w:rPr>
          <w:lang w:val="en-US"/>
        </w:rPr>
      </w:pPr>
      <w:r w:rsidRPr="00FD7312">
        <w:rPr>
          <w:rStyle w:val="a5"/>
          <w:rFonts w:ascii="arial, helvetica, sans-serif" w:hAnsi="arial, helvetica, sans-serif"/>
          <w:i w:val="0"/>
          <w:color w:val="000000"/>
          <w:sz w:val="24"/>
          <w:szCs w:val="24"/>
          <w:lang w:val="en-US"/>
        </w:rPr>
        <w:t xml:space="preserve">Ruslan Shcherbakov </w:t>
      </w:r>
      <w:r w:rsidRPr="00FD7312">
        <w:rPr>
          <w:rFonts w:ascii="arial, helvetica, sans-serif" w:hAnsi="arial, helvetica, sans-serif"/>
          <w:color w:val="000000"/>
          <w:sz w:val="20"/>
          <w:lang w:val="en-US"/>
        </w:rPr>
        <w:t>Foellerweg 361352 Bad Homburg</w:t>
      </w:r>
    </w:p>
    <w:p w:rsidR="00A73AB4" w:rsidRPr="00FD7312" w:rsidRDefault="002C5ECA">
      <w:pPr>
        <w:pStyle w:val="Standard"/>
        <w:pBdr>
          <w:bottom w:val="single" w:sz="2" w:space="1" w:color="0077CC"/>
        </w:pBdr>
        <w:spacing w:after="0"/>
        <w:rPr>
          <w:lang w:val="en-US"/>
        </w:rPr>
      </w:pPr>
      <w:r w:rsidRPr="00FD7312">
        <w:rPr>
          <w:color w:val="0077CC"/>
          <w:sz w:val="20"/>
          <w:lang w:val="en-US"/>
        </w:rPr>
        <w:t>+49 176 24973783</w:t>
      </w:r>
      <w:r w:rsidRPr="00FD7312">
        <w:rPr>
          <w:color w:val="000000"/>
          <w:sz w:val="20"/>
          <w:lang w:val="en-US"/>
        </w:rPr>
        <w:t> mobil</w:t>
      </w:r>
      <w:r w:rsidRPr="00FD7312">
        <w:rPr>
          <w:lang w:val="en-US"/>
        </w:rPr>
        <w:br/>
      </w:r>
    </w:p>
    <w:sectPr w:rsidR="00A73AB4" w:rsidRPr="00FD7312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ECA" w:rsidRDefault="002C5ECA">
      <w:pPr>
        <w:spacing w:after="0" w:line="240" w:lineRule="auto"/>
      </w:pPr>
      <w:r>
        <w:separator/>
      </w:r>
    </w:p>
  </w:endnote>
  <w:endnote w:type="continuationSeparator" w:id="0">
    <w:p w:rsidR="002C5ECA" w:rsidRDefault="002C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auto"/>
    <w:pitch w:val="variable"/>
  </w:font>
  <w:font w:name="arial, helvetica, sans-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ECA" w:rsidRDefault="002C5E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C5ECA" w:rsidRDefault="002C5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73AB4"/>
    <w:rsid w:val="00100CB8"/>
    <w:rsid w:val="002C5ECA"/>
    <w:rsid w:val="00A73AB4"/>
    <w:rsid w:val="00FD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BDA38-8BB3-4E73-AFBD-CFFEF376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styleId="a5">
    <w:name w:val="Emphasis"/>
    <w:basedOn w:val="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2018-11-21T06:52:00Z</dcterms:created>
  <dcterms:modified xsi:type="dcterms:W3CDTF">2018-11-21T06:52:00Z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